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1B9" w:rsidRDefault="008A71B9" w:rsidP="008A71B9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национального стандарта </w:t>
      </w:r>
    </w:p>
    <w:p w:rsidR="008A71B9" w:rsidRPr="008A71B9" w:rsidRDefault="008A71B9" w:rsidP="00E35871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СТ РК «</w:t>
      </w:r>
      <w:r w:rsidR="00E35871" w:rsidRPr="00E35871">
        <w:rPr>
          <w:rFonts w:ascii="Times New Roman" w:hAnsi="Times New Roman" w:cs="Times New Roman"/>
          <w:b/>
          <w:sz w:val="24"/>
          <w:szCs w:val="24"/>
        </w:rPr>
        <w:t>Экологический менеджмент. Руководящие указания по определению затрат на охрану окружающей среды и экологической выгоды</w:t>
      </w:r>
      <w:r w:rsidRPr="008A71B9">
        <w:rPr>
          <w:rFonts w:ascii="Times New Roman" w:hAnsi="Times New Roman" w:cs="Times New Roman"/>
          <w:b/>
          <w:sz w:val="24"/>
          <w:szCs w:val="24"/>
        </w:rPr>
        <w:t>»</w:t>
      </w:r>
    </w:p>
    <w:p w:rsidR="008A71B9" w:rsidRDefault="008A71B9" w:rsidP="00E3587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E3587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Техническое обоснование разработки стандарта</w:t>
      </w:r>
    </w:p>
    <w:p w:rsidR="00E35871" w:rsidRPr="00E35871" w:rsidRDefault="00864A0E" w:rsidP="00E3587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Международной организации по стандартизации </w:t>
      </w:r>
      <w:r w:rsidRPr="00864A0E">
        <w:rPr>
          <w:rFonts w:ascii="Times New Roman" w:hAnsi="Times New Roman" w:cs="Times New Roman"/>
          <w:sz w:val="24"/>
          <w:szCs w:val="24"/>
        </w:rPr>
        <w:t xml:space="preserve">ISO </w:t>
      </w:r>
      <w:r w:rsidR="00E35871" w:rsidRPr="00E35871">
        <w:rPr>
          <w:rFonts w:ascii="Times New Roman" w:hAnsi="Times New Roman" w:cs="Times New Roman"/>
          <w:sz w:val="24"/>
          <w:szCs w:val="24"/>
        </w:rPr>
        <w:t>разработаны ряд стандартов, которые играют важную роль в вопросах изменения климата, помогая контролировать его изменения, оценки количества выбросов парниковых газов и поощрения передовых практик в области экологического менеджмента.</w:t>
      </w:r>
    </w:p>
    <w:p w:rsidR="00E35871" w:rsidRPr="00E35871" w:rsidRDefault="00E35871" w:rsidP="00E3587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871">
        <w:rPr>
          <w:rFonts w:ascii="Times New Roman" w:hAnsi="Times New Roman" w:cs="Times New Roman"/>
          <w:sz w:val="24"/>
          <w:szCs w:val="24"/>
        </w:rPr>
        <w:t>Ярким примером является серия стандартов ISO 14000 на системы экологического менеджмента, содержащая практические инструменты для организаций по урегулированию воздействия на окружающую среду.</w:t>
      </w:r>
    </w:p>
    <w:p w:rsidR="00E35871" w:rsidRPr="00E35871" w:rsidRDefault="00E35871" w:rsidP="00E3587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871">
        <w:rPr>
          <w:rFonts w:ascii="Times New Roman" w:hAnsi="Times New Roman" w:cs="Times New Roman"/>
          <w:sz w:val="24"/>
          <w:szCs w:val="24"/>
        </w:rPr>
        <w:t>Организации должны знать, какие экологические меры и стратегии являются экономически обоснованными. Например, оценка природных ресурсов и проведение экологического анализа затрат и выгод являются стратегически и тактически важными шагами в программах устойчивого развития.</w:t>
      </w:r>
    </w:p>
    <w:p w:rsidR="00E35871" w:rsidRPr="00E35871" w:rsidRDefault="00E35871" w:rsidP="00E3587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871">
        <w:rPr>
          <w:rFonts w:ascii="Times New Roman" w:hAnsi="Times New Roman" w:cs="Times New Roman"/>
          <w:sz w:val="24"/>
          <w:szCs w:val="24"/>
        </w:rPr>
        <w:t>ISO 14007 позволит организациям определять и сообщать о затратах и выгодах, связанных с их экологическими аспектами, воздействиями и зависимостями от природных ресурсов. В документе содержится информация для организаций о том, как проводить анализ затрат и выгод для различных экологических характеристик.</w:t>
      </w:r>
    </w:p>
    <w:p w:rsidR="00E35871" w:rsidRPr="00E35871" w:rsidRDefault="00E35871" w:rsidP="00E3587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871">
        <w:rPr>
          <w:rFonts w:ascii="Times New Roman" w:hAnsi="Times New Roman" w:cs="Times New Roman"/>
          <w:sz w:val="24"/>
          <w:szCs w:val="24"/>
        </w:rPr>
        <w:t>Новый стандарт ISO 14007, опубликованный в марте 2019 года, дополняет стандарт ISO 14008, Денежная оценка воздействия на окружающую среду и связанных с ней экологических аспектов. Он содержит методы оценки экологических аспектов и воздействий, предоставляя необходимые данные, которые используются для такого анализа затрат и выгод. Следовательно, два стандарта дополняют друг друга.</w:t>
      </w:r>
    </w:p>
    <w:p w:rsidR="00864A0E" w:rsidRDefault="00E35871" w:rsidP="00E3587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871">
        <w:rPr>
          <w:rFonts w:ascii="Times New Roman" w:hAnsi="Times New Roman" w:cs="Times New Roman"/>
          <w:sz w:val="24"/>
          <w:szCs w:val="24"/>
        </w:rPr>
        <w:t>Устойчивое развитие - это сохранение благополучия человека для нынешнего и будущих поколений. И благополучие тесно связано с экономикой, где природный капитал играет решающую роль в будущем.</w:t>
      </w:r>
    </w:p>
    <w:p w:rsidR="00864A0E" w:rsidRPr="008A71B9" w:rsidRDefault="00864A0E" w:rsidP="00E3587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E3587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Основание для разработки стандарта с указанием соответствующего задания</w:t>
      </w:r>
    </w:p>
    <w:p w:rsidR="008A71B9" w:rsidRDefault="008D08FF" w:rsidP="00E35871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 для разработки стандарта – Национальный план стандартизации на </w:t>
      </w:r>
      <w:r>
        <w:rPr>
          <w:rFonts w:ascii="Times New Roman" w:hAnsi="Times New Roman" w:cs="Times New Roman"/>
          <w:sz w:val="24"/>
          <w:szCs w:val="24"/>
        </w:rPr>
        <w:br/>
        <w:t>2020 год, утвержденный приказом КТРМ МТИ РК от 20.03.2020 года №101-од.</w:t>
      </w:r>
    </w:p>
    <w:p w:rsidR="008D08FF" w:rsidRPr="008A71B9" w:rsidRDefault="008D08FF" w:rsidP="00E35871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E3587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Характеристика объекта стандартизации</w:t>
      </w:r>
    </w:p>
    <w:p w:rsidR="008A71B9" w:rsidRPr="008D08FF" w:rsidRDefault="008D08FF" w:rsidP="00E3587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D08FF">
        <w:rPr>
          <w:rFonts w:ascii="Times New Roman" w:hAnsi="Times New Roman" w:cs="Times New Roman"/>
          <w:sz w:val="24"/>
          <w:szCs w:val="24"/>
        </w:rPr>
        <w:t xml:space="preserve">тандарт устанавливает </w:t>
      </w:r>
      <w:r w:rsidR="00E35871" w:rsidRPr="00E35871">
        <w:rPr>
          <w:rFonts w:ascii="Times New Roman" w:hAnsi="Times New Roman" w:cs="Times New Roman"/>
          <w:sz w:val="24"/>
          <w:szCs w:val="24"/>
        </w:rPr>
        <w:t xml:space="preserve">руководящие указания по определению и </w:t>
      </w:r>
      <w:proofErr w:type="gramStart"/>
      <w:r w:rsidR="00E35871" w:rsidRPr="00E35871">
        <w:rPr>
          <w:rFonts w:ascii="Times New Roman" w:hAnsi="Times New Roman" w:cs="Times New Roman"/>
          <w:sz w:val="24"/>
          <w:szCs w:val="24"/>
        </w:rPr>
        <w:t>экологических издержек</w:t>
      </w:r>
      <w:proofErr w:type="gram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и выгод, связанных с их экологическими аспектами. В нем рассматривается зависимость организации от окружающей среды, к примеру, природных ресурсов, а также среда (контекст), в которой организация осуществляет свою деятельность или в которой расположены ее объекты. Экологические издержки и выгоды могут быть выражены количественно, как в денежном, так и </w:t>
      </w:r>
      <w:proofErr w:type="spellStart"/>
      <w:r w:rsidR="00E35871" w:rsidRPr="00E35871">
        <w:rPr>
          <w:rFonts w:ascii="Times New Roman" w:hAnsi="Times New Roman" w:cs="Times New Roman"/>
          <w:sz w:val="24"/>
          <w:szCs w:val="24"/>
        </w:rPr>
        <w:t>неденежном</w:t>
      </w:r>
      <w:proofErr w:type="spell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выражении, или качественно</w:t>
      </w:r>
      <w:r w:rsidRPr="008D08FF">
        <w:rPr>
          <w:rFonts w:ascii="Times New Roman" w:hAnsi="Times New Roman" w:cs="Times New Roman"/>
          <w:sz w:val="24"/>
          <w:szCs w:val="24"/>
        </w:rPr>
        <w:t>.</w:t>
      </w:r>
    </w:p>
    <w:p w:rsidR="008D08FF" w:rsidRDefault="008D08FF" w:rsidP="00864A0E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:rsidR="008A71B9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взаимосвязан с действующими национальными стандартами, разработанные на основе международного стандарта серии ISO 14000: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3033E">
        <w:rPr>
          <w:rFonts w:ascii="Times New Roman" w:eastAsia="Times New Roman" w:hAnsi="Times New Roman" w:cs="Times New Roman" w:hint="eastAsia"/>
          <w:sz w:val="24"/>
          <w:szCs w:val="24"/>
        </w:rPr>
        <w:t>СТ РК</w:t>
      </w:r>
      <w:r w:rsidRPr="00D3033E">
        <w:rPr>
          <w:rFonts w:ascii="Times New Roman" w:hAnsi="Times New Roman" w:cs="Times New Roman"/>
          <w:sz w:val="24"/>
          <w:szCs w:val="24"/>
        </w:rPr>
        <w:t xml:space="preserve"> ISO 14001-2016</w:t>
      </w:r>
      <w:r>
        <w:rPr>
          <w:rFonts w:ascii="Times New Roman" w:hAnsi="Times New Roman" w:cs="Times New Roman"/>
          <w:sz w:val="24"/>
          <w:szCs w:val="24"/>
        </w:rPr>
        <w:t xml:space="preserve"> «Системы экологического менеджмента. Требования и руководство по применению»;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14004-2017 «</w:t>
      </w:r>
      <w:r w:rsidR="00D3033E" w:rsidRPr="00D3033E">
        <w:rPr>
          <w:rFonts w:ascii="Times New Roman" w:hAnsi="Times New Roman" w:cs="Times New Roman"/>
          <w:sz w:val="24"/>
          <w:szCs w:val="24"/>
        </w:rPr>
        <w:t>Системы экологического менеджмента. Общее руководство по внедрению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3033E">
        <w:rPr>
          <w:rFonts w:ascii="Times New Roman" w:hAnsi="Times New Roman" w:cs="Times New Roman"/>
          <w:sz w:val="24"/>
          <w:szCs w:val="24"/>
        </w:rPr>
        <w:t>;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14006-2012</w:t>
      </w:r>
      <w:r w:rsidR="008D08FF">
        <w:rPr>
          <w:rFonts w:ascii="Times New Roman" w:hAnsi="Times New Roman" w:cs="Times New Roman"/>
          <w:sz w:val="24"/>
          <w:szCs w:val="24"/>
        </w:rPr>
        <w:t xml:space="preserve"> «</w:t>
      </w:r>
      <w:r w:rsidRPr="00D3033E">
        <w:rPr>
          <w:rFonts w:ascii="Times New Roman" w:hAnsi="Times New Roman" w:cs="Times New Roman"/>
          <w:sz w:val="24"/>
          <w:szCs w:val="24"/>
        </w:rPr>
        <w:t>Система экологического менеджмента. Руководящие указания для встроенного экодизайна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 РК ISO 14031-2016 </w:t>
      </w:r>
      <w:r w:rsidR="00D3033E" w:rsidRPr="00D3033E">
        <w:rPr>
          <w:rFonts w:ascii="Times New Roman" w:hAnsi="Times New Roman" w:cs="Times New Roman"/>
          <w:sz w:val="24"/>
          <w:szCs w:val="24"/>
        </w:rPr>
        <w:t>«Экологический менеджмент. Оценивание экологической эффек</w:t>
      </w:r>
      <w:r>
        <w:rPr>
          <w:rFonts w:ascii="Times New Roman" w:hAnsi="Times New Roman" w:cs="Times New Roman"/>
          <w:sz w:val="24"/>
          <w:szCs w:val="24"/>
        </w:rPr>
        <w:t>тивности. Руководящие указания»;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14034-2018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Верификация технологий защиты окружающей среды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14046-2018</w:t>
      </w:r>
      <w:r w:rsidR="008D08FF">
        <w:rPr>
          <w:rFonts w:ascii="Times New Roman" w:hAnsi="Times New Roman" w:cs="Times New Roman"/>
          <w:sz w:val="24"/>
          <w:szCs w:val="24"/>
        </w:rPr>
        <w:t xml:space="preserve">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Водный след. Принципы, требования и руководящие указания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ISO/TR 14049-2018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Оценка жизненного цикла. Иллюстративные примеры использования ISO 14044 для определения цели, области применения и инвентаризационного анализа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D08FF" w:rsidRDefault="008D08FF" w:rsidP="008D08F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14051-2012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Введение отчетности по материальным потокам. Общая система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D3033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</w:t>
      </w:r>
      <w:r w:rsidR="008D08FF">
        <w:rPr>
          <w:rFonts w:ascii="Times New Roman" w:hAnsi="Times New Roman" w:cs="Times New Roman"/>
          <w:sz w:val="24"/>
          <w:szCs w:val="24"/>
        </w:rPr>
        <w:t>4052-2018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Учет материальных затрат. Руководство по практическому применению в цепочке поставок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ISO/TR 14062-2018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Интегрирование экологических аспектов в проектирование и разработку продукции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3033E" w:rsidRPr="008A71B9" w:rsidRDefault="00D3033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64A0E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Предполагаемые пользователи стандарта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>В Казахстане свыше 5000 организаций внедрили систему экологического менеджмента ISO 14001.</w:t>
      </w:r>
    </w:p>
    <w:p w:rsidR="008A71B9" w:rsidRDefault="008A71B9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разрабатывается для применения: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органами по подтверждению соответствия систему экологического менеджмента;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организациями, внедрившим систему экологического менеджмента;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организациями, которые планируют внедрить систему экологического менеджмента.</w:t>
      </w:r>
    </w:p>
    <w:p w:rsidR="008A71B9" w:rsidRP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8A71B9" w:rsidRDefault="00864A0E" w:rsidP="00864A0E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Стандарт направлен на согласование отраслевым государственным органам, </w:t>
      </w:r>
      <w:r w:rsidR="00CE0AD0">
        <w:rPr>
          <w:rFonts w:ascii="Times New Roman" w:hAnsi="Times New Roman" w:cs="Times New Roman"/>
          <w:sz w:val="24"/>
          <w:szCs w:val="24"/>
        </w:rPr>
        <w:t xml:space="preserve">ассоциациям, </w:t>
      </w:r>
      <w:r>
        <w:rPr>
          <w:rFonts w:ascii="Times New Roman" w:hAnsi="Times New Roman" w:cs="Times New Roman"/>
          <w:sz w:val="24"/>
          <w:szCs w:val="24"/>
        </w:rPr>
        <w:t>НПП РК «Атамекен», субъектам национальной систем</w:t>
      </w:r>
      <w:r w:rsidR="00CE0AD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стандартизации согласно списка рассылки</w:t>
      </w:r>
      <w:r w:rsidR="00CE0AD0">
        <w:rPr>
          <w:rFonts w:ascii="Times New Roman" w:hAnsi="Times New Roman" w:cs="Times New Roman"/>
          <w:sz w:val="24"/>
          <w:szCs w:val="24"/>
        </w:rPr>
        <w:t>.</w:t>
      </w:r>
    </w:p>
    <w:p w:rsidR="00864A0E" w:rsidRPr="008A71B9" w:rsidRDefault="00864A0E" w:rsidP="008A71B9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разработан на основе международного стандарта</w:t>
      </w:r>
      <w:r w:rsidRPr="008A71B9">
        <w:t xml:space="preserve"> </w:t>
      </w:r>
      <w:r w:rsidRPr="008A71B9">
        <w:rPr>
          <w:rFonts w:ascii="Times New Roman" w:hAnsi="Times New Roman" w:cs="Times New Roman"/>
          <w:sz w:val="24"/>
          <w:szCs w:val="24"/>
        </w:rPr>
        <w:t>ISO 1400</w:t>
      </w:r>
      <w:r w:rsidR="00E35871">
        <w:rPr>
          <w:rFonts w:ascii="Times New Roman" w:hAnsi="Times New Roman" w:cs="Times New Roman"/>
          <w:sz w:val="24"/>
          <w:szCs w:val="24"/>
        </w:rPr>
        <w:t>7</w:t>
      </w:r>
      <w:r w:rsidRPr="008A71B9">
        <w:rPr>
          <w:rFonts w:ascii="Times New Roman" w:hAnsi="Times New Roman" w:cs="Times New Roman"/>
          <w:sz w:val="24"/>
          <w:szCs w:val="24"/>
        </w:rPr>
        <w:t>:2019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35871" w:rsidRPr="00E35871">
        <w:rPr>
          <w:rFonts w:ascii="Times New Roman" w:hAnsi="Times New Roman" w:cs="Times New Roman"/>
          <w:sz w:val="24"/>
          <w:szCs w:val="24"/>
        </w:rPr>
        <w:t>Environmental</w:t>
      </w:r>
      <w:proofErr w:type="spell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871" w:rsidRPr="00E35871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E35871" w:rsidRPr="00E35871">
        <w:rPr>
          <w:rFonts w:ascii="Times New Roman" w:hAnsi="Times New Roman" w:cs="Times New Roman"/>
          <w:sz w:val="24"/>
          <w:szCs w:val="24"/>
        </w:rPr>
        <w:t>Guidelines</w:t>
      </w:r>
      <w:proofErr w:type="spell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871" w:rsidRPr="00E3587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871" w:rsidRPr="00E35871">
        <w:rPr>
          <w:rFonts w:ascii="Times New Roman" w:hAnsi="Times New Roman" w:cs="Times New Roman"/>
          <w:sz w:val="24"/>
          <w:szCs w:val="24"/>
        </w:rPr>
        <w:t>determining</w:t>
      </w:r>
      <w:proofErr w:type="spell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871" w:rsidRPr="00E35871">
        <w:rPr>
          <w:rFonts w:ascii="Times New Roman" w:hAnsi="Times New Roman" w:cs="Times New Roman"/>
          <w:sz w:val="24"/>
          <w:szCs w:val="24"/>
        </w:rPr>
        <w:t>environmental</w:t>
      </w:r>
      <w:proofErr w:type="spell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871" w:rsidRPr="00E35871">
        <w:rPr>
          <w:rFonts w:ascii="Times New Roman" w:hAnsi="Times New Roman" w:cs="Times New Roman"/>
          <w:sz w:val="24"/>
          <w:szCs w:val="24"/>
        </w:rPr>
        <w:t>costs</w:t>
      </w:r>
      <w:proofErr w:type="spell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871" w:rsidRPr="00E3587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871" w:rsidRPr="00E35871">
        <w:rPr>
          <w:rFonts w:ascii="Times New Roman" w:hAnsi="Times New Roman" w:cs="Times New Roman"/>
          <w:sz w:val="24"/>
          <w:szCs w:val="24"/>
        </w:rPr>
        <w:t>benefits</w:t>
      </w:r>
      <w:proofErr w:type="spellEnd"/>
      <w:r w:rsidR="00E35871" w:rsidRPr="00E35871">
        <w:rPr>
          <w:rFonts w:ascii="Times New Roman" w:hAnsi="Times New Roman" w:cs="Times New Roman"/>
          <w:sz w:val="24"/>
          <w:szCs w:val="24"/>
        </w:rPr>
        <w:t xml:space="preserve"> (Экологический менеджмент. Руководящие указания по определению затрат на охрану окружающей среды и экологической выгоды)</w:t>
      </w:r>
      <w:r w:rsidR="00E35871">
        <w:rPr>
          <w:rFonts w:ascii="Times New Roman" w:hAnsi="Times New Roman" w:cs="Times New Roman"/>
          <w:sz w:val="24"/>
          <w:szCs w:val="24"/>
        </w:rPr>
        <w:t>.</w:t>
      </w:r>
    </w:p>
    <w:p w:rsidR="00E35871" w:rsidRPr="008A71B9" w:rsidRDefault="00E35871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Default="008A71B9" w:rsidP="008A71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8) Данные о разработчике и соисполнителях (контактные данные), сроках разработки проекта стандарта</w:t>
      </w:r>
    </w:p>
    <w:p w:rsidR="008D08FF" w:rsidRDefault="008D08FF" w:rsidP="008A71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 - </w:t>
      </w:r>
      <w:r w:rsidRPr="008D08FF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8D08FF" w:rsidRPr="008D08FF" w:rsidRDefault="008D08FF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12, тел. </w:t>
      </w:r>
      <w:r w:rsidRPr="008D08FF">
        <w:rPr>
          <w:rFonts w:ascii="Times New Roman" w:hAnsi="Times New Roman" w:cs="Times New Roman"/>
          <w:sz w:val="24"/>
          <w:szCs w:val="24"/>
        </w:rPr>
        <w:t>8 (7172) 68 96 01</w:t>
      </w:r>
    </w:p>
    <w:p w:rsidR="00CA72AE" w:rsidRDefault="008D08FF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разработки – август-ноябрь 2020 года.</w:t>
      </w:r>
    </w:p>
    <w:p w:rsidR="00AD329B" w:rsidRDefault="00AD329B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6FC9" w:rsidRDefault="00216FC9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329B" w:rsidRPr="00AD329B" w:rsidRDefault="00AD329B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D329B">
        <w:rPr>
          <w:rFonts w:ascii="Times New Roman" w:hAnsi="Times New Roman" w:cs="Times New Roman"/>
          <w:b/>
          <w:sz w:val="24"/>
          <w:szCs w:val="24"/>
        </w:rPr>
        <w:t xml:space="preserve">Исполнительный директор </w:t>
      </w:r>
      <w:r w:rsidRPr="00AD329B">
        <w:rPr>
          <w:rFonts w:ascii="Times New Roman" w:hAnsi="Times New Roman" w:cs="Times New Roman"/>
          <w:b/>
          <w:sz w:val="24"/>
          <w:szCs w:val="24"/>
        </w:rPr>
        <w:tab/>
      </w:r>
      <w:r w:rsidRPr="00AD329B">
        <w:rPr>
          <w:rFonts w:ascii="Times New Roman" w:hAnsi="Times New Roman" w:cs="Times New Roman"/>
          <w:b/>
          <w:sz w:val="24"/>
          <w:szCs w:val="24"/>
        </w:rPr>
        <w:tab/>
      </w:r>
      <w:r w:rsidRPr="00AD329B">
        <w:rPr>
          <w:rFonts w:ascii="Times New Roman" w:hAnsi="Times New Roman" w:cs="Times New Roman"/>
          <w:b/>
          <w:sz w:val="24"/>
          <w:szCs w:val="24"/>
        </w:rPr>
        <w:tab/>
      </w:r>
      <w:r w:rsidRPr="00AD329B">
        <w:rPr>
          <w:rFonts w:ascii="Times New Roman" w:hAnsi="Times New Roman" w:cs="Times New Roman"/>
          <w:b/>
          <w:sz w:val="24"/>
          <w:szCs w:val="24"/>
        </w:rPr>
        <w:tab/>
      </w:r>
      <w:r w:rsidRPr="00AD329B">
        <w:rPr>
          <w:rFonts w:ascii="Times New Roman" w:hAnsi="Times New Roman" w:cs="Times New Roman"/>
          <w:b/>
          <w:sz w:val="24"/>
          <w:szCs w:val="24"/>
        </w:rPr>
        <w:tab/>
        <w:t xml:space="preserve">Н. В. </w:t>
      </w:r>
      <w:proofErr w:type="spellStart"/>
      <w:r w:rsidRPr="00AD329B">
        <w:rPr>
          <w:rFonts w:ascii="Times New Roman" w:hAnsi="Times New Roman" w:cs="Times New Roman"/>
          <w:b/>
          <w:sz w:val="24"/>
          <w:szCs w:val="24"/>
        </w:rPr>
        <w:t>Радостовец</w:t>
      </w:r>
      <w:bookmarkEnd w:id="0"/>
      <w:proofErr w:type="spellEnd"/>
    </w:p>
    <w:sectPr w:rsidR="00AD329B" w:rsidRPr="00AD3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74029"/>
    <w:multiLevelType w:val="hybridMultilevel"/>
    <w:tmpl w:val="85629A7A"/>
    <w:lvl w:ilvl="0" w:tplc="90045F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F48"/>
    <w:rsid w:val="00216FC9"/>
    <w:rsid w:val="00675F48"/>
    <w:rsid w:val="00864A0E"/>
    <w:rsid w:val="008A71B9"/>
    <w:rsid w:val="008D08FF"/>
    <w:rsid w:val="00AD329B"/>
    <w:rsid w:val="00CA72AE"/>
    <w:rsid w:val="00CE0AD0"/>
    <w:rsid w:val="00D3033E"/>
    <w:rsid w:val="00E3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85E1"/>
  <w15:chartTrackingRefBased/>
  <w15:docId w15:val="{DF0088D9-9810-4B2F-B843-D5E6994F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2020-08-06T10:10:00Z</dcterms:created>
  <dcterms:modified xsi:type="dcterms:W3CDTF">2020-08-13T23:18:00Z</dcterms:modified>
</cp:coreProperties>
</file>